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SCENARIUSZ DO LEKCJI ,,SZKOŁA PATRIOTÓW”</w:t>
      </w:r>
    </w:p>
    <w:p w:rsidR="00A33257" w:rsidRDefault="00381707">
      <w:pPr>
        <w:pStyle w:val="Standard"/>
      </w:pPr>
      <w:r>
        <w:rPr>
          <w:b/>
          <w:bCs/>
        </w:rPr>
        <w:t>Uczeń</w:t>
      </w:r>
      <w:r>
        <w:t>:</w:t>
      </w:r>
    </w:p>
    <w:p w:rsidR="00A33257" w:rsidRDefault="00381707">
      <w:pPr>
        <w:pStyle w:val="Standard"/>
        <w:numPr>
          <w:ilvl w:val="0"/>
          <w:numId w:val="1"/>
        </w:numPr>
      </w:pPr>
      <w:r>
        <w:t>rozwija zainteresowanie historią regionu,</w:t>
      </w:r>
    </w:p>
    <w:p w:rsidR="00A33257" w:rsidRDefault="00381707">
      <w:pPr>
        <w:pStyle w:val="Standard"/>
        <w:numPr>
          <w:ilvl w:val="0"/>
          <w:numId w:val="1"/>
        </w:numPr>
      </w:pPr>
      <w:r>
        <w:t>zna położenie dzielnicy Stradom i lokalizuje jej zabytki w przestrzeni miasta.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 xml:space="preserve">POZIOM </w:t>
      </w:r>
      <w:r>
        <w:rPr>
          <w:b/>
          <w:bCs/>
        </w:rPr>
        <w:t xml:space="preserve">KSZTAŁCENIA: </w:t>
      </w:r>
      <w:r>
        <w:t>szkoła podstawowa.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PRZEDMIOT</w:t>
      </w:r>
      <w:r>
        <w:t>: scenariusz może być realizowany na zajęciach edukacji regionalnej, lekcji historii, godzinie z wychowawcą.</w:t>
      </w:r>
      <w:r>
        <w:br/>
      </w: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JEDNOSTKA DYDAKTYCZNA</w:t>
      </w:r>
      <w:r>
        <w:t>: 45 minut.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 xml:space="preserve">UWAGI O REALIZACJI: </w:t>
      </w:r>
      <w:r>
        <w:t xml:space="preserve">uczeń w trakcie lekcji będzie mógł zapoznać się z </w:t>
      </w:r>
      <w:r>
        <w:t xml:space="preserve"> krótką historią swojej dzielnicy, a w szczególności historią najważniejszego zabytku – kapliczką na skrzyżowaniu ulic Piastowskiej i Sabinowskiej.</w:t>
      </w:r>
      <w:r w:rsidR="00CD72DB">
        <w:t xml:space="preserve"> </w:t>
      </w:r>
      <w:r>
        <w:t>Zespół klasowy zostaje podzielony na 4-5  grup, którym przekazujemy w losowej kolejności przygotowane karty p</w:t>
      </w:r>
      <w:r>
        <w:t>racy:</w:t>
      </w:r>
    </w:p>
    <w:p w:rsidR="00A33257" w:rsidRDefault="00A33257">
      <w:pPr>
        <w:pStyle w:val="Standard"/>
        <w:rPr>
          <w:b/>
          <w:bCs/>
        </w:rPr>
      </w:pPr>
    </w:p>
    <w:p w:rsidR="00A33257" w:rsidRDefault="00381707">
      <w:pPr>
        <w:pStyle w:val="Standard"/>
        <w:numPr>
          <w:ilvl w:val="0"/>
          <w:numId w:val="2"/>
        </w:numPr>
      </w:pPr>
      <w:r>
        <w:t>KARTA PRACY 1.</w:t>
      </w:r>
    </w:p>
    <w:p w:rsidR="00A33257" w:rsidRDefault="00381707">
      <w:pPr>
        <w:pStyle w:val="Standard"/>
      </w:pPr>
      <w:r>
        <w:t xml:space="preserve">            Praca z planem miasta Częstochowy</w:t>
      </w:r>
    </w:p>
    <w:p w:rsidR="00A33257" w:rsidRDefault="00381707">
      <w:pPr>
        <w:pStyle w:val="Standard"/>
        <w:numPr>
          <w:ilvl w:val="0"/>
          <w:numId w:val="3"/>
        </w:numPr>
      </w:pPr>
      <w:r>
        <w:t>KARTA PRACY 2</w:t>
      </w:r>
    </w:p>
    <w:p w:rsidR="00A33257" w:rsidRDefault="00381707">
      <w:pPr>
        <w:pStyle w:val="Standard"/>
      </w:pPr>
      <w:r>
        <w:t>Kapliczki i krzyże –  czy tylko symbole kultu?</w:t>
      </w:r>
    </w:p>
    <w:p w:rsidR="00A33257" w:rsidRDefault="00381707">
      <w:pPr>
        <w:pStyle w:val="Standard"/>
        <w:numPr>
          <w:ilvl w:val="0"/>
          <w:numId w:val="3"/>
        </w:numPr>
      </w:pPr>
      <w:r>
        <w:t>KARTA PRACY 3</w:t>
      </w:r>
    </w:p>
    <w:p w:rsidR="00A33257" w:rsidRDefault="00381707">
      <w:pPr>
        <w:pStyle w:val="Standard"/>
      </w:pPr>
      <w:r>
        <w:t>Historia  nr 1 kapliczki</w:t>
      </w:r>
    </w:p>
    <w:p w:rsidR="00A33257" w:rsidRDefault="00381707">
      <w:pPr>
        <w:pStyle w:val="Standard"/>
        <w:numPr>
          <w:ilvl w:val="0"/>
          <w:numId w:val="3"/>
        </w:numPr>
      </w:pPr>
      <w:r>
        <w:t>KARTA PRACY 4.</w:t>
      </w:r>
    </w:p>
    <w:p w:rsidR="00A33257" w:rsidRDefault="00381707">
      <w:pPr>
        <w:pStyle w:val="Standard"/>
      </w:pPr>
      <w:r>
        <w:t>Historia nr 2 kapliczki</w:t>
      </w:r>
    </w:p>
    <w:p w:rsidR="00A33257" w:rsidRDefault="00381707">
      <w:pPr>
        <w:pStyle w:val="Standard"/>
      </w:pPr>
      <w:r>
        <w:t xml:space="preserve">Zamiast tekstu zamieszczonego w kartach pracy </w:t>
      </w:r>
      <w:r>
        <w:t>nr 3 i 4 można wykorzystać pr</w:t>
      </w:r>
      <w:r w:rsidR="00CD72DB">
        <w:t xml:space="preserve">ezentacje wykonane przez uczniów </w:t>
      </w:r>
      <w:bookmarkStart w:id="0" w:name="_GoBack"/>
      <w:bookmarkEnd w:id="0"/>
      <w:r>
        <w:t>klasy VIII a, zamieszczone na stronie internetowej szkoły,  wykonane w pierwszej części projektu.</w:t>
      </w:r>
    </w:p>
    <w:p w:rsidR="00A33257" w:rsidRDefault="00A33257">
      <w:pPr>
        <w:pStyle w:val="Standard"/>
      </w:pPr>
    </w:p>
    <w:p w:rsidR="00A33257" w:rsidRDefault="00381707">
      <w:pPr>
        <w:pStyle w:val="Standard"/>
      </w:pPr>
      <w:r>
        <w:t>Zaleca się zrealizowanie tej lekcji w terenie jako wycieczki edukacyjnej.</w:t>
      </w:r>
      <w:r>
        <w:br/>
      </w: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 xml:space="preserve">     CELE OGÓLNE</w:t>
      </w:r>
      <w:r>
        <w:t>:</w:t>
      </w:r>
    </w:p>
    <w:p w:rsidR="00A33257" w:rsidRDefault="00381707">
      <w:pPr>
        <w:pStyle w:val="Standard"/>
        <w:numPr>
          <w:ilvl w:val="0"/>
          <w:numId w:val="4"/>
        </w:numPr>
      </w:pPr>
      <w:r>
        <w:t>Poz</w:t>
      </w:r>
      <w:r>
        <w:t>nanie najstarszego zabytku dzielnicy  Częstochowy – Stradomia – kapliczki.</w:t>
      </w:r>
    </w:p>
    <w:p w:rsidR="00A33257" w:rsidRDefault="00381707">
      <w:pPr>
        <w:pStyle w:val="Standard"/>
        <w:numPr>
          <w:ilvl w:val="0"/>
          <w:numId w:val="4"/>
        </w:numPr>
      </w:pPr>
      <w:r>
        <w:t>Kształtowanie poczucia tożsamości regionalnej.</w:t>
      </w:r>
    </w:p>
    <w:p w:rsidR="00A33257" w:rsidRDefault="00381707">
      <w:pPr>
        <w:pStyle w:val="Standard"/>
        <w:numPr>
          <w:ilvl w:val="0"/>
          <w:numId w:val="4"/>
        </w:numPr>
      </w:pPr>
      <w:r>
        <w:t>Doskonalenie umiejętności pracy w grupie.</w:t>
      </w:r>
    </w:p>
    <w:p w:rsidR="00A33257" w:rsidRDefault="00381707">
      <w:pPr>
        <w:pStyle w:val="Standard"/>
        <w:numPr>
          <w:ilvl w:val="0"/>
          <w:numId w:val="4"/>
        </w:numPr>
      </w:pPr>
      <w:r>
        <w:t>Rozwijanie twórczego myślenia.</w:t>
      </w:r>
    </w:p>
    <w:p w:rsidR="00A33257" w:rsidRDefault="00381707">
      <w:pPr>
        <w:pStyle w:val="Standard"/>
      </w:pPr>
      <w:r>
        <w:br/>
      </w:r>
      <w:r>
        <w:t xml:space="preserve">    </w:t>
      </w:r>
      <w:r>
        <w:rPr>
          <w:b/>
          <w:bCs/>
        </w:rPr>
        <w:t>CELE POZNAWCZE</w:t>
      </w:r>
      <w:r>
        <w:t>:</w:t>
      </w:r>
      <w:r>
        <w:br/>
      </w:r>
      <w:r>
        <w:t xml:space="preserve">    </w:t>
      </w:r>
      <w:r>
        <w:rPr>
          <w:b/>
          <w:bCs/>
        </w:rPr>
        <w:t>Uczeń potrafi</w:t>
      </w:r>
      <w:r>
        <w:t>:</w:t>
      </w:r>
    </w:p>
    <w:p w:rsidR="00A33257" w:rsidRDefault="00381707">
      <w:pPr>
        <w:pStyle w:val="Standard"/>
        <w:numPr>
          <w:ilvl w:val="0"/>
          <w:numId w:val="4"/>
        </w:numPr>
      </w:pPr>
      <w:r>
        <w:t>zlokalizować swoją sz</w:t>
      </w:r>
      <w:r>
        <w:t>kołę i kapliczkę na planie miasta Częstochowy,</w:t>
      </w:r>
    </w:p>
    <w:p w:rsidR="00A33257" w:rsidRDefault="00381707">
      <w:pPr>
        <w:pStyle w:val="Standard"/>
        <w:numPr>
          <w:ilvl w:val="0"/>
          <w:numId w:val="4"/>
        </w:numPr>
      </w:pPr>
      <w:r>
        <w:t>|wyszukać i gromadzić informacje na temat najstarszego zabytku swojej dzielnicy,</w:t>
      </w:r>
    </w:p>
    <w:p w:rsidR="00A33257" w:rsidRDefault="00381707">
      <w:pPr>
        <w:pStyle w:val="Standard"/>
        <w:numPr>
          <w:ilvl w:val="0"/>
          <w:numId w:val="4"/>
        </w:numPr>
      </w:pPr>
      <w:r>
        <w:t>korzystać z zasobów Internetu dotyczących  historii Stradomia i ww. zabytku,</w:t>
      </w:r>
    </w:p>
    <w:p w:rsidR="00A33257" w:rsidRDefault="00381707">
      <w:pPr>
        <w:pStyle w:val="Standard"/>
        <w:numPr>
          <w:ilvl w:val="0"/>
          <w:numId w:val="4"/>
        </w:numPr>
      </w:pPr>
      <w:r>
        <w:t>pracować w grupie i prezentować wyniki prac na foru</w:t>
      </w:r>
      <w:r>
        <w:t>m klasy.</w:t>
      </w:r>
    </w:p>
    <w:p w:rsidR="00A33257" w:rsidRDefault="00A33257">
      <w:pPr>
        <w:pStyle w:val="Standard"/>
      </w:pPr>
    </w:p>
    <w:p w:rsidR="00A33257" w:rsidRDefault="00381707">
      <w:pPr>
        <w:pStyle w:val="Standard"/>
      </w:pPr>
      <w:r>
        <w:rPr>
          <w:b/>
          <w:bCs/>
        </w:rPr>
        <w:t>ŚRODKI DYDAKTYCZNE:</w:t>
      </w:r>
      <w:r>
        <w:br/>
      </w:r>
      <w:r>
        <w:t>Plan miasta Częstochowy</w:t>
      </w:r>
    </w:p>
    <w:p w:rsidR="00A33257" w:rsidRDefault="00381707">
      <w:pPr>
        <w:pStyle w:val="Standard"/>
      </w:pPr>
      <w:r>
        <w:t>Prezentacje multimedialne</w:t>
      </w:r>
      <w:r>
        <w:br/>
      </w:r>
      <w:r>
        <w:t>Karty pracy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POMOCE DYDAKTYCZNE:</w:t>
      </w:r>
    </w:p>
    <w:p w:rsidR="00A33257" w:rsidRDefault="00381707">
      <w:pPr>
        <w:pStyle w:val="Standard"/>
        <w:numPr>
          <w:ilvl w:val="0"/>
          <w:numId w:val="4"/>
        </w:numPr>
      </w:pPr>
      <w:r>
        <w:t>kolorowe mazaki,</w:t>
      </w:r>
    </w:p>
    <w:p w:rsidR="00A33257" w:rsidRDefault="00381707">
      <w:pPr>
        <w:pStyle w:val="Standard"/>
        <w:numPr>
          <w:ilvl w:val="0"/>
          <w:numId w:val="4"/>
        </w:numPr>
      </w:pPr>
      <w:r>
        <w:t>komputer z dostępem do Internetu,</w:t>
      </w:r>
    </w:p>
    <w:p w:rsidR="00A33257" w:rsidRDefault="00381707">
      <w:pPr>
        <w:pStyle w:val="Standard"/>
        <w:numPr>
          <w:ilvl w:val="0"/>
          <w:numId w:val="4"/>
        </w:numPr>
      </w:pPr>
      <w:r>
        <w:lastRenderedPageBreak/>
        <w:t>arkusze papieru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PRZEBIEG LEKCJI</w:t>
      </w:r>
    </w:p>
    <w:p w:rsidR="00A33257" w:rsidRDefault="00A33257">
      <w:pPr>
        <w:pStyle w:val="Standard"/>
      </w:pPr>
    </w:p>
    <w:p w:rsidR="00A33257" w:rsidRDefault="00381707">
      <w:pPr>
        <w:pStyle w:val="Standard"/>
      </w:pPr>
      <w:r>
        <w:rPr>
          <w:b/>
          <w:bCs/>
        </w:rPr>
        <w:t xml:space="preserve">I CZĘŚĆ WSTĘPNA </w:t>
      </w:r>
      <w:r>
        <w:br/>
      </w:r>
      <w:r>
        <w:t xml:space="preserve">1. Powitanie uczniów, sprawdzenie </w:t>
      </w:r>
      <w:r>
        <w:t>obecności oraz przedstawienie tematu  i celów zajęć.</w:t>
      </w:r>
      <w:r>
        <w:br/>
      </w:r>
      <w:r>
        <w:t>2. Wprowadzenie do tematu.</w:t>
      </w:r>
    </w:p>
    <w:p w:rsidR="00A33257" w:rsidRDefault="00381707">
      <w:pPr>
        <w:pStyle w:val="Standard"/>
        <w:jc w:val="both"/>
      </w:pPr>
      <w:r>
        <w:t>Nasza szkoła realizuje projekt ,,Szkoła Patriotów”. Stosowne informacje o realizacji zostały zamieszczone na stronie internetowej szkoły. My,  jako klasa również bierzemy udzia</w:t>
      </w:r>
      <w:r>
        <w:t>ł w tym projekcie. Zanim przejdziemy do szczegółów wyjaśnijmy pojęcie ,,patriotyzm”- burza mózgów.</w:t>
      </w:r>
    </w:p>
    <w:p w:rsidR="00A33257" w:rsidRDefault="00381707">
      <w:pPr>
        <w:pStyle w:val="Standard"/>
      </w:pPr>
      <w:r>
        <w:t xml:space="preserve">Nauczyciel zapisuje wszystkie pomysły na tablicy. Po wyczerpaniu pomysłów uczniowie </w:t>
      </w:r>
      <w:r>
        <w:br/>
      </w:r>
      <w:r>
        <w:t>z nauczycielem oceniają zgłoszone pomysły.</w:t>
      </w:r>
      <w:r>
        <w:br/>
      </w:r>
      <w:r>
        <w:t>3. Patriotyzm dawniej miał in</w:t>
      </w:r>
      <w:r>
        <w:t>ne znaczenie. Jak współcześnie możemy   wyrażać postawę patriotyczną? Czy szkolny projekt związany ze stradomską kapliczką wpisuje się w tę narrację?</w:t>
      </w:r>
      <w:r>
        <w:br/>
      </w:r>
      <w:r>
        <w:t>Nauczyciel dzieli klasę na 5 grup i  losowo przydziela im karty pracy.</w:t>
      </w:r>
    </w:p>
    <w:p w:rsidR="00A33257" w:rsidRDefault="00A33257">
      <w:pPr>
        <w:pStyle w:val="Standard"/>
      </w:pPr>
    </w:p>
    <w:p w:rsidR="00A33257" w:rsidRDefault="00381707">
      <w:pPr>
        <w:pStyle w:val="Standard"/>
      </w:pPr>
      <w:r>
        <w:rPr>
          <w:b/>
          <w:bCs/>
        </w:rPr>
        <w:t>II GŁÓWNA CZĘŚĆ ZAJĘĆ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jc w:val="both"/>
      </w:pPr>
      <w:r>
        <w:t>1. Przypominamy uczniom zasady pracy w grupie. Wspominamy o wyborze lidera grupy, który będzie prezentowal wyniki pracy w grupie.</w:t>
      </w:r>
      <w:r w:rsidR="00CD72DB">
        <w:t xml:space="preserve"> </w:t>
      </w:r>
      <w:r>
        <w:t>W czasie pracy grup nauczyciel nadzoruje pracę uczniów.</w:t>
      </w:r>
      <w:r>
        <w:br/>
      </w:r>
      <w:r>
        <w:t>2.Po zakończeniu pracy w grupach liderzy prezentują jej wyniki.</w:t>
      </w:r>
      <w:r>
        <w:br/>
      </w:r>
      <w:r>
        <w:t>3. U</w:t>
      </w:r>
      <w:r>
        <w:t>czniowie sprawdzają, co zapamiętali z prezentacji swoich kolegów i rozwiązują ostatnią KARTĘ PRACY 5 zawierającą pytania.</w:t>
      </w:r>
    </w:p>
    <w:p w:rsidR="00A33257" w:rsidRDefault="00A33257">
      <w:pPr>
        <w:pStyle w:val="Standard"/>
      </w:pPr>
    </w:p>
    <w:p w:rsidR="00A33257" w:rsidRDefault="00381707">
      <w:pPr>
        <w:pStyle w:val="Standard"/>
      </w:pPr>
      <w:r>
        <w:t xml:space="preserve"> </w:t>
      </w:r>
      <w:r>
        <w:rPr>
          <w:b/>
          <w:bCs/>
        </w:rPr>
        <w:t>III CZĘŚĆ KOŃCOWA LEKCJI</w:t>
      </w:r>
    </w:p>
    <w:p w:rsidR="00A33257" w:rsidRDefault="00A33257">
      <w:pPr>
        <w:pStyle w:val="Standard"/>
      </w:pPr>
    </w:p>
    <w:p w:rsidR="00A33257" w:rsidRDefault="00381707">
      <w:pPr>
        <w:pStyle w:val="Standard"/>
      </w:pPr>
      <w:r>
        <w:t>1. Podsumowanie zajęć, dokonanie oceny pracy zespołu.</w:t>
      </w:r>
    </w:p>
    <w:p w:rsidR="00A33257" w:rsidRDefault="00381707">
      <w:pPr>
        <w:pStyle w:val="Standard"/>
      </w:pPr>
      <w:r>
        <w:t>2. Ogłoszenie konkursu plastycznego dla uczniów - ,,</w:t>
      </w:r>
      <w:r>
        <w:t>STRADOMSKA  KAPLICZKA''. Najładniejsze prace znajdą się na wystawie w bibliotece szkolnej.</w:t>
      </w:r>
    </w:p>
    <w:p w:rsidR="00A33257" w:rsidRDefault="00381707">
      <w:pPr>
        <w:pStyle w:val="Standard"/>
      </w:pPr>
      <w:r>
        <w:t>2. Zakończenie zajęć.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KARTA PRACY 1</w:t>
      </w:r>
    </w:p>
    <w:p w:rsidR="00A33257" w:rsidRDefault="00A33257">
      <w:pPr>
        <w:pStyle w:val="Standard"/>
      </w:pPr>
    </w:p>
    <w:p w:rsidR="00A33257" w:rsidRDefault="00381707">
      <w:pPr>
        <w:pStyle w:val="Standard"/>
      </w:pPr>
      <w:r>
        <w:rPr>
          <w:b/>
          <w:bCs/>
        </w:rPr>
        <w:t>Zadanie 1</w:t>
      </w:r>
      <w:r>
        <w:t>.Znajdujesz się w  budynku SP nr 16 w Częstochowie</w:t>
      </w:r>
    </w:p>
    <w:p w:rsidR="00A33257" w:rsidRDefault="00381707">
      <w:pPr>
        <w:pStyle w:val="Standard"/>
      </w:pPr>
      <w:r>
        <w:t>A. Podaj adres szkoły .......................... ..................</w:t>
      </w:r>
      <w:r>
        <w:t>.......................................................................................................</w:t>
      </w:r>
      <w:r>
        <w:br/>
      </w:r>
      <w:r>
        <w:t>B. Podaj pełną nazwę szkoły ................................................................................................................ C. Na podst</w:t>
      </w:r>
      <w:r>
        <w:t>awie tablic  i wiedzy własnej podaj,  co jeszcze mieści się w budynku szkoły?   ..................................................................................................................................................………………………………………………………………………………</w:t>
      </w:r>
      <w:r>
        <w:t xml:space="preserve">………………………... </w:t>
      </w:r>
      <w:r>
        <w:rPr>
          <w:b/>
          <w:bCs/>
        </w:rPr>
        <w:t>Zadanie 2.</w:t>
      </w:r>
      <w:r>
        <w:t xml:space="preserve"> </w:t>
      </w:r>
      <w:r>
        <w:br/>
      </w:r>
      <w:r>
        <w:t>A. Jakie ulice otaczają SP nr 16? Zaznacz je na swoim planie i podpisz.</w:t>
      </w:r>
    </w:p>
    <w:p w:rsidR="00A33257" w:rsidRDefault="00381707">
      <w:pPr>
        <w:pStyle w:val="Standard"/>
      </w:pPr>
      <w:r>
        <w:t>…...........................................................................................................................................................</w:t>
      </w: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Z</w:t>
      </w:r>
      <w:r>
        <w:rPr>
          <w:b/>
          <w:bCs/>
        </w:rPr>
        <w:t>adanie 3. Zlokalizuj swoją szkołę, dzielnicę i kapliczkę  na mapie miasta Częstochowy.</w:t>
      </w:r>
    </w:p>
    <w:p w:rsidR="00A33257" w:rsidRDefault="00A33257">
      <w:pPr>
        <w:pStyle w:val="Standard"/>
      </w:pP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KARTA PRACY 2</w:t>
      </w:r>
    </w:p>
    <w:p w:rsidR="00A33257" w:rsidRDefault="00A33257">
      <w:pPr>
        <w:pStyle w:val="Standard"/>
        <w:rPr>
          <w:b/>
          <w:bCs/>
        </w:rPr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Kapliczki i krzyże –  czy tylko symbole kultu?</w:t>
      </w:r>
    </w:p>
    <w:p w:rsidR="00A33257" w:rsidRDefault="00381707">
      <w:pPr>
        <w:pStyle w:val="Standard"/>
      </w:pPr>
      <w:r>
        <w:t xml:space="preserve"> </w:t>
      </w:r>
    </w:p>
    <w:p w:rsidR="00A33257" w:rsidRDefault="00381707">
      <w:pPr>
        <w:pStyle w:val="Standard"/>
        <w:jc w:val="both"/>
      </w:pPr>
      <w:r>
        <w:t>Kapliczki i krzyże przydrożne, które będąc wyrazem religijnego stosunku do przestrzeni</w:t>
      </w:r>
    </w:p>
    <w:p w:rsidR="00A33257" w:rsidRDefault="00381707">
      <w:pPr>
        <w:pStyle w:val="Standard"/>
        <w:jc w:val="both"/>
      </w:pPr>
      <w:r>
        <w:lastRenderedPageBreak/>
        <w:t>w świadomości l</w:t>
      </w:r>
      <w:r>
        <w:t>udzi wierzących uświęcają , oswajają i zabezpieczają miejsca zlokalizowania. Różne były powody wznoszenia tych obiektów. W przeszłości ufundowanie kapliczki czy krzyża przydrożnego często było zadośćuczynieniem za wyrządzone ludziom krzywdy, nieprawości, s</w:t>
      </w:r>
      <w:r>
        <w:t>woista pokuta za popełnione grzechy.</w:t>
      </w:r>
    </w:p>
    <w:p w:rsidR="00A33257" w:rsidRDefault="00381707">
      <w:pPr>
        <w:pStyle w:val="Standard"/>
        <w:jc w:val="both"/>
      </w:pPr>
      <w:r>
        <w:t>Na podstawie Studia etnologiczne i antropologiczne T.5 Miejsca znaczące i wartości symboliczne, Katowice 2001</w:t>
      </w:r>
    </w:p>
    <w:p w:rsidR="00A33257" w:rsidRDefault="00381707">
      <w:pPr>
        <w:pStyle w:val="Standard"/>
        <w:jc w:val="both"/>
      </w:pPr>
      <w:r>
        <w:t>Zadaniem kapliczek było również wyznaczanie granic miasta. Do Częstochowy należała część obecnego Stradomia</w:t>
      </w:r>
      <w:r>
        <w:t xml:space="preserve"> za rzeką – wyznaczona przez ulicę Piastowską, przy której znajduje się kapliczka.</w:t>
      </w: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KARTA PRACY 3</w:t>
      </w:r>
    </w:p>
    <w:p w:rsidR="00A33257" w:rsidRDefault="00381707">
      <w:pPr>
        <w:pStyle w:val="Standard"/>
        <w:jc w:val="both"/>
        <w:rPr>
          <w:b/>
          <w:bCs/>
        </w:rPr>
      </w:pPr>
      <w:r>
        <w:rPr>
          <w:b/>
          <w:bCs/>
        </w:rPr>
        <w:t>Historia  nr 1 kapliczki</w:t>
      </w:r>
    </w:p>
    <w:p w:rsidR="00A33257" w:rsidRDefault="00A33257">
      <w:pPr>
        <w:pStyle w:val="Standard"/>
        <w:jc w:val="both"/>
        <w:rPr>
          <w:b/>
          <w:bCs/>
        </w:rPr>
      </w:pPr>
    </w:p>
    <w:p w:rsidR="00A33257" w:rsidRDefault="00381707">
      <w:pPr>
        <w:pStyle w:val="Textbody"/>
        <w:widowControl/>
        <w:spacing w:after="0"/>
        <w:jc w:val="both"/>
        <w:rPr>
          <w:color w:val="4B4B4B"/>
        </w:rPr>
      </w:pPr>
      <w:r>
        <w:rPr>
          <w:color w:val="4B4B4B"/>
        </w:rPr>
        <w:t xml:space="preserve">Na skrzyżowaniu ulic Piastowskiej i Sabinowskiej wznosi się malutki, charakterystyczny budynek </w:t>
      </w:r>
      <w:r>
        <w:rPr>
          <w:color w:val="4B4B4B"/>
        </w:rPr>
        <w:br/>
      </w:r>
      <w:r>
        <w:rPr>
          <w:color w:val="4B4B4B"/>
        </w:rPr>
        <w:t xml:space="preserve">z cegły – to słynna stradomska </w:t>
      </w:r>
      <w:r>
        <w:rPr>
          <w:color w:val="4B4B4B"/>
        </w:rPr>
        <w:t>kapliczka Matki Boskiej Częstochowskiej. Budynek na poły legendarny i problematyczny. Legendarny, bo owiany legendą powstania. Problematyczny, bo znajduje się na miejscu skrzyżowania, które wymaga poszerzenia, a kapliczka tym samym przesunięta z wieloletni</w:t>
      </w:r>
      <w:r>
        <w:rPr>
          <w:color w:val="4B4B4B"/>
        </w:rPr>
        <w:t>ego miejsca jej trwania. A wiedzieć musimy, że nie jest to takie proste, bowiem właśnie legendarność owego przybytku rozwiązuje poniekąd problem jej przesunięcia.</w:t>
      </w:r>
    </w:p>
    <w:p w:rsidR="00A33257" w:rsidRDefault="00381707">
      <w:pPr>
        <w:pStyle w:val="Textbody"/>
        <w:widowControl/>
        <w:spacing w:after="0"/>
        <w:rPr>
          <w:color w:val="4B4B4B"/>
        </w:rPr>
      </w:pPr>
      <w:r>
        <w:rPr>
          <w:color w:val="4B4B4B"/>
        </w:rPr>
        <w:t xml:space="preserve"> I nie chodzi tu o żadne technikalia w przenoszeniu samej konstrukcji – ten kto ruszy jej mur</w:t>
      </w:r>
      <w:r>
        <w:rPr>
          <w:color w:val="4B4B4B"/>
        </w:rPr>
        <w:t>y ściągnie na siebie klątwę….</w:t>
      </w:r>
      <w:r>
        <w:rPr>
          <w:color w:val="4B4B4B"/>
        </w:rPr>
        <w:br/>
      </w:r>
      <w:r>
        <w:rPr>
          <w:color w:val="4B4B4B"/>
        </w:rPr>
        <w:t xml:space="preserve">Legendy właściwie są dwie. Pierwsza wersja, mniej popularna mówi nam, że oto w miejscu gdzie dziś kapliczka się znajduje, zakończyła swe działanie niemiła zaraza cholery w początkach XX wieku. Szalejąca wokół i zbierająca swe </w:t>
      </w:r>
      <w:r>
        <w:rPr>
          <w:color w:val="4B4B4B"/>
        </w:rPr>
        <w:t>okrutne żniwo, za sprawą sił boskich zatrzymała pochód właśnie na rzeczonym skrzyżowaniu Sabinowskiej i Piastowskiej. W podzięce lud Stradomia zbudował kapliczkę, tym samym upamiętniając cudowne ocalenie</w:t>
      </w:r>
    </w:p>
    <w:p w:rsidR="00A33257" w:rsidRDefault="00381707">
      <w:pPr>
        <w:pStyle w:val="Textbody"/>
        <w:widowControl/>
        <w:spacing w:after="0"/>
        <w:rPr>
          <w:b/>
          <w:bCs/>
          <w:color w:val="4B4B4B"/>
        </w:rPr>
      </w:pPr>
      <w:r>
        <w:rPr>
          <w:b/>
          <w:bCs/>
          <w:color w:val="4B4B4B"/>
        </w:rPr>
        <w:t>źródło: "stradom.czest.pl"</w:t>
      </w:r>
    </w:p>
    <w:p w:rsidR="00A33257" w:rsidRDefault="00A33257">
      <w:pPr>
        <w:pStyle w:val="Standard"/>
        <w:jc w:val="both"/>
      </w:pPr>
    </w:p>
    <w:p w:rsidR="00A33257" w:rsidRDefault="00A33257">
      <w:pPr>
        <w:pStyle w:val="Standard"/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KARTA PRACY 4</w:t>
      </w: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 xml:space="preserve">Historia </w:t>
      </w:r>
      <w:r>
        <w:rPr>
          <w:b/>
          <w:bCs/>
        </w:rPr>
        <w:t>nr 2 kapliczki</w:t>
      </w:r>
    </w:p>
    <w:p w:rsidR="00A33257" w:rsidRDefault="00A33257">
      <w:pPr>
        <w:pStyle w:val="Standard"/>
        <w:rPr>
          <w:b/>
          <w:bCs/>
        </w:rPr>
      </w:pPr>
    </w:p>
    <w:p w:rsidR="00A33257" w:rsidRDefault="00381707">
      <w:pPr>
        <w:pStyle w:val="Standard"/>
        <w:jc w:val="both"/>
      </w:pPr>
      <w:r>
        <w:t>Jedną z opowieści o powstaniu kapliczki „Tadeusz Starczewski miał usłyszeć opowieść od mężczyzn, debatujących, dlaczego nie można przesunąć kapliczki, blokującej poszerzenie skrzyżowania. Otóż do rodziców czy teściów owej właścicielki zapuk</w:t>
      </w:r>
      <w:r>
        <w:t>ał nocą zmarznięty mężczyzna. Przygarniętemu podano alkohol, który rozwiązał mu język. Rzekł, że wraca z zesłania na Syberię i na poprawę swego bytu będzie musiał - choć tego nie chce robić - wykorzystać część zakopanego przez powstańców styczniowych złota</w:t>
      </w:r>
      <w:r>
        <w:t>. W chwili upadku powstania wiózł je ukryte w dziecięcej trumience na wozie i zakopał w miejscu obecnej kapliczki. Po wódce zasnął, a nazajutrz niczego nie wykopał, bo chytra rodzina wydobyła nocą złoto. Stary powstaniec, widząc, że go oszukano, ukląkł twa</w:t>
      </w:r>
      <w:r>
        <w:t>rzą zwróconą w kierunku widocznej stąd Jasnej Góry i głośno jął się modlić, by Bóg ukarał tych, którzy zawłaszczyli narodowy majątek. Złodziejska rodzina w sposób widoczny szybko się wzbogaciła, ale wkrótce zaczęły na nią spadać nieszczęścia zdrowotne. Wie</w:t>
      </w:r>
      <w:r>
        <w:t>le osób było ślepych - tak jak wspominana przez mężczyzn właścicielka domu. Ponieważ imały się rodziny także inne przypadłości, zdecydowali się ufundować kaplicę w miejscu zakopania trumienki. Postawiono ją na przełomie XIX i XX w.”</w:t>
      </w:r>
    </w:p>
    <w:p w:rsidR="00A33257" w:rsidRDefault="00381707">
      <w:pPr>
        <w:pStyle w:val="Standard"/>
        <w:jc w:val="both"/>
      </w:pPr>
      <w:r>
        <w:t xml:space="preserve"> </w:t>
      </w:r>
      <w:r>
        <w:rPr>
          <w:b/>
          <w:bCs/>
        </w:rPr>
        <w:t>Żródło: Haładyj T., Po</w:t>
      </w:r>
      <w:r>
        <w:rPr>
          <w:b/>
          <w:bCs/>
        </w:rPr>
        <w:t>rtret ulicy Sabinowskiej, http://miasta.gazeta.pl/czestochowa</w:t>
      </w:r>
    </w:p>
    <w:p w:rsidR="00A33257" w:rsidRDefault="00A33257">
      <w:pPr>
        <w:pStyle w:val="Standard"/>
        <w:jc w:val="both"/>
        <w:rPr>
          <w:b/>
          <w:bCs/>
        </w:rPr>
      </w:pPr>
    </w:p>
    <w:p w:rsidR="00A33257" w:rsidRDefault="00381707">
      <w:pPr>
        <w:pStyle w:val="Textbody"/>
        <w:widowControl/>
        <w:spacing w:after="0"/>
        <w:jc w:val="both"/>
        <w:rPr>
          <w:b/>
          <w:bCs/>
          <w:color w:val="4B4B4B"/>
        </w:rPr>
      </w:pPr>
      <w:r>
        <w:rPr>
          <w:b/>
          <w:bCs/>
          <w:color w:val="4B4B4B"/>
        </w:rPr>
        <w:t>Druga wersja jest zmieniona.</w:t>
      </w:r>
      <w:r w:rsidR="00CD72DB">
        <w:rPr>
          <w:b/>
          <w:bCs/>
          <w:color w:val="4B4B4B"/>
        </w:rPr>
        <w:t xml:space="preserve"> </w:t>
      </w:r>
      <w:r>
        <w:rPr>
          <w:b/>
          <w:bCs/>
          <w:color w:val="4B4B4B"/>
        </w:rPr>
        <w:t xml:space="preserve">Inne źródło. Otóż podobno podczas powstania styczniowego część walczących tutaj Polaków ukryło w tym miejscu skarb narodowy. Nie wiemy jak dużo tego było, w złocie </w:t>
      </w:r>
      <w:r>
        <w:rPr>
          <w:b/>
          <w:bCs/>
          <w:color w:val="4B4B4B"/>
        </w:rPr>
        <w:t>lub walucie zapakowano do dziecięcej trumienki i zakopano. Po latach do jednego ze stradomskich domów przybył jeden z walczących, który wracał z zesłania na Sybir. Rodzina zaprosiła Sybiraka na kolację, oczywiście nie obyło się bez mocniejszych trunków. Wó</w:t>
      </w:r>
      <w:r>
        <w:rPr>
          <w:b/>
          <w:bCs/>
          <w:color w:val="4B4B4B"/>
        </w:rPr>
        <w:t xml:space="preserve">dka rozwiązała byłemu bojownikowi język, który powiedział za dużo, ale przede wszystkim </w:t>
      </w:r>
      <w:r>
        <w:rPr>
          <w:b/>
          <w:bCs/>
          <w:color w:val="4B4B4B"/>
        </w:rPr>
        <w:lastRenderedPageBreak/>
        <w:t>„wypaplał” swoje plany: chciał wziąć część skarbu zakopanego w znanym mu miejscu na tzw. „nowy start” po powrocie z zesłania. Kiedy weteran smacznie spał rodzina w nocy</w:t>
      </w:r>
      <w:r>
        <w:rPr>
          <w:b/>
          <w:bCs/>
          <w:color w:val="4B4B4B"/>
        </w:rPr>
        <w:t xml:space="preserve"> wykopała skarb i zabrała wszystko dla siebie. Rano Sybirak zauważył, że ktoś już grzebał w tym miejscu, strasznie się oburzył i zwrócony w stronę Jasnej Góry rzucił „klątwę” na osoby, które dopuściły się straszliwego czynu, prosząc Boga u ukaranie domniem</w:t>
      </w:r>
      <w:r>
        <w:rPr>
          <w:b/>
          <w:bCs/>
          <w:color w:val="4B4B4B"/>
        </w:rPr>
        <w:t>anych sprawców. Prawdopodobnie śmiertelnie obrażony opuścił stradomskie rejony a dla rodziny, która go ugościła rozpoczął się koszmar. Oto wszystkie osoby z domu zaczęły podobno tracić wzrok! Jedna z kobiet rodu postanowiła zdjąć klątwę, by przeprosić Boga</w:t>
      </w:r>
      <w:r>
        <w:rPr>
          <w:b/>
          <w:bCs/>
          <w:color w:val="4B4B4B"/>
        </w:rPr>
        <w:t xml:space="preserve"> ze niegodziwy postępek swych bliskich. Z pieniędzy zapewne zagrabionych powstańcowi, ufundowała kapliczkę. Było to w roku Pańskim 1900. Równa data, nieprawdaż? W ciągu wielu lat istnienia kapliczka stała się poniekąd punktem charakterystycznym wsi Stradom</w:t>
      </w:r>
      <w:r>
        <w:rPr>
          <w:b/>
          <w:bCs/>
          <w:color w:val="4B4B4B"/>
        </w:rPr>
        <w:t>, jej zadaszenie odbijało się w wodzie pobliskiego stawu (swoją drogą w tymże stawie spoczywał inny skarb, zatopiony tutaj podczas Potopu szwedzkiego). Krąży legenda, że kapliczka jest nie do ruszenia i powinna stać na swoim miejscu.(źródło: "stradom.czest</w:t>
      </w:r>
      <w:r>
        <w:rPr>
          <w:b/>
          <w:bCs/>
          <w:color w:val="4B4B4B"/>
        </w:rPr>
        <w:t>.pl"</w:t>
      </w:r>
    </w:p>
    <w:p w:rsidR="00A33257" w:rsidRDefault="00A33257">
      <w:pPr>
        <w:pStyle w:val="Standard"/>
      </w:pPr>
    </w:p>
    <w:p w:rsidR="00A33257" w:rsidRDefault="00A33257">
      <w:pPr>
        <w:pStyle w:val="Textbody"/>
        <w:widowControl/>
        <w:spacing w:after="0"/>
        <w:jc w:val="both"/>
        <w:rPr>
          <w:b/>
          <w:bCs/>
          <w:color w:val="4B4B4B"/>
        </w:rPr>
      </w:pPr>
    </w:p>
    <w:p w:rsidR="00A33257" w:rsidRDefault="00381707">
      <w:pPr>
        <w:pStyle w:val="Standard"/>
        <w:rPr>
          <w:b/>
          <w:bCs/>
        </w:rPr>
      </w:pPr>
      <w:r>
        <w:rPr>
          <w:b/>
          <w:bCs/>
        </w:rPr>
        <w:t>KARTA PRACY 5</w:t>
      </w:r>
    </w:p>
    <w:p w:rsidR="00A33257" w:rsidRDefault="00A33257">
      <w:pPr>
        <w:pStyle w:val="Standard"/>
        <w:rPr>
          <w:b/>
          <w:bCs/>
        </w:rPr>
      </w:pPr>
    </w:p>
    <w:p w:rsidR="00A33257" w:rsidRDefault="00381707">
      <w:pPr>
        <w:pStyle w:val="Textbody"/>
      </w:pPr>
      <w:r>
        <w:rPr>
          <w:b/>
          <w:bCs/>
        </w:rPr>
        <w:t>PYTANIA SPRAWDZAJĄCE DO LEKCJI</w:t>
      </w:r>
      <w:r>
        <w:br/>
      </w:r>
      <w:r>
        <w:t>1. Krzyże często stawiane były przy drogach. ..................</w:t>
      </w:r>
      <w:r>
        <w:br/>
      </w:r>
      <w:r>
        <w:t>2. Budowanie kapliczek było niekiedy pokutą za grzechy. ..............</w:t>
      </w:r>
      <w:r>
        <w:br/>
      </w:r>
      <w:r>
        <w:t>3. Kapliczka na Stradomiu wzniesiona została w miejscu prawdopodobne</w:t>
      </w:r>
      <w:r>
        <w:t xml:space="preserve">go ukrycia złota powstańców listopadowych. .............. </w:t>
      </w:r>
      <w:r>
        <w:br/>
      </w:r>
      <w:r>
        <w:t>4. Członkowie rodziny, która prawdopodobnie ukradła złoto często tracili słuch. ...............</w:t>
      </w:r>
    </w:p>
    <w:p w:rsidR="00A33257" w:rsidRDefault="00381707">
      <w:pPr>
        <w:pStyle w:val="Textbody"/>
      </w:pPr>
      <w:r>
        <w:t>5. Czyja figura znajduje się we wnęce kapliczki na ścianie frontwej?................................</w:t>
      </w:r>
      <w:r>
        <w:t>.........</w:t>
      </w:r>
      <w:r>
        <w:br/>
      </w:r>
      <w:r>
        <w:t>6. Jaką jeszcze historię o kapliczce poznaliście z prezentacji Piotra Borkowskiego?</w:t>
      </w:r>
    </w:p>
    <w:sectPr w:rsidR="00A332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07" w:rsidRDefault="00381707">
      <w:r>
        <w:separator/>
      </w:r>
    </w:p>
  </w:endnote>
  <w:endnote w:type="continuationSeparator" w:id="0">
    <w:p w:rsidR="00381707" w:rsidRDefault="003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07" w:rsidRDefault="00381707">
      <w:r>
        <w:rPr>
          <w:color w:val="000000"/>
        </w:rPr>
        <w:separator/>
      </w:r>
    </w:p>
  </w:footnote>
  <w:footnote w:type="continuationSeparator" w:id="0">
    <w:p w:rsidR="00381707" w:rsidRDefault="0038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B23"/>
    <w:multiLevelType w:val="multilevel"/>
    <w:tmpl w:val="3706454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EC32EA7"/>
    <w:multiLevelType w:val="multilevel"/>
    <w:tmpl w:val="F49CBE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33C66AB9"/>
    <w:multiLevelType w:val="multilevel"/>
    <w:tmpl w:val="0FEAD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403563"/>
    <w:multiLevelType w:val="multilevel"/>
    <w:tmpl w:val="A9C0D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3257"/>
    <w:rsid w:val="00381707"/>
    <w:rsid w:val="00A33257"/>
    <w:rsid w:val="00C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86C1"/>
  <w15:docId w15:val="{6738B8C5-2607-4D34-A248-FAFAEE25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Biernacka</dc:creator>
  <cp:lastModifiedBy>Jarek</cp:lastModifiedBy>
  <cp:revision>2</cp:revision>
  <dcterms:created xsi:type="dcterms:W3CDTF">2023-10-09T11:06:00Z</dcterms:created>
  <dcterms:modified xsi:type="dcterms:W3CDTF">2023-10-09T11:06:00Z</dcterms:modified>
</cp:coreProperties>
</file>